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22523" w14:textId="77777777" w:rsidR="00FB6D46" w:rsidRPr="000D1D62" w:rsidRDefault="00141A9B" w:rsidP="00D6480E">
      <w:pPr>
        <w:pageBreakBefore/>
        <w:rPr>
          <w:rFonts w:ascii="標楷體" w:eastAsia="標楷體" w:hAnsi="標楷體"/>
          <w:color w:val="000000" w:themeColor="text1"/>
          <w:szCs w:val="24"/>
        </w:rPr>
      </w:pPr>
      <w:r w:rsidRPr="000D1D62"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45683" wp14:editId="4687AF50">
                <wp:simplePos x="0" y="0"/>
                <wp:positionH relativeFrom="margin">
                  <wp:posOffset>5490210</wp:posOffset>
                </wp:positionH>
                <wp:positionV relativeFrom="margin">
                  <wp:posOffset>-8890</wp:posOffset>
                </wp:positionV>
                <wp:extent cx="610870" cy="238125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39BB" w14:textId="77777777" w:rsidR="0001371F" w:rsidRPr="00D961A4" w:rsidRDefault="0001371F" w:rsidP="008115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45683" id="文字方塊 22" o:spid="_x0000_s1033" type="#_x0000_t202" style="position:absolute;margin-left:432.3pt;margin-top:-.7pt;width:48.1pt;height:18.75pt;z-index:2516920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" strokecolor="black [3213]">
                <v:textbox style="mso-fit-shape-to-text:t" inset="2mm,0,2mm,0">
                  <w:txbxContent>
                    <w:p w14:paraId="032639BB" w14:textId="77777777" w:rsidR="0001371F" w:rsidRPr="00D961A4" w:rsidRDefault="0001371F" w:rsidP="0081156B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B6D46" w:rsidRPr="000D1D62">
        <w:rPr>
          <w:rFonts w:ascii="標楷體" w:eastAsia="標楷體" w:hAnsi="標楷體" w:hint="eastAsia"/>
          <w:color w:val="000000" w:themeColor="text1"/>
          <w:sz w:val="36"/>
          <w:szCs w:val="36"/>
        </w:rPr>
        <w:t>實習爭議協商處理之作業程序</w:t>
      </w:r>
    </w:p>
    <w:bookmarkStart w:id="0" w:name="_GoBack"/>
    <w:p w14:paraId="2857AF82" w14:textId="77777777" w:rsidR="00D6480E" w:rsidRPr="000D1D62" w:rsidRDefault="00FB6D46" w:rsidP="00F719B3">
      <w:pPr>
        <w:widowControl/>
        <w:jc w:val="center"/>
        <w:rPr>
          <w:rFonts w:ascii="標楷體" w:eastAsia="標楷體" w:hAnsi="標楷體"/>
          <w:color w:val="000000" w:themeColor="text1"/>
          <w:sz w:val="22"/>
        </w:rPr>
      </w:pPr>
      <w:r w:rsidRPr="000D1D62">
        <w:rPr>
          <w:rFonts w:ascii="Times New Roman" w:hAnsi="Times New Roman" w:hint="eastAsia"/>
          <w:color w:val="000000" w:themeColor="text1"/>
          <w:szCs w:val="24"/>
        </w:rPr>
        <w:object w:dxaOrig="7740" w:dyaOrig="11386" w14:anchorId="5E5D7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45pt;height:611.45pt" o:ole="">
            <v:imagedata r:id="rId9" o:title=""/>
          </v:shape>
          <o:OLEObject Type="Embed" ProgID="Visio.Drawing.15" ShapeID="_x0000_i1025" DrawAspect="Content" ObjectID="_1810629747" r:id="rId10"/>
        </w:object>
      </w:r>
      <w:bookmarkEnd w:id="0"/>
    </w:p>
    <w:p w14:paraId="46F4CCCB" w14:textId="2A3DAE79" w:rsidR="00D6480E" w:rsidRPr="000D1D62" w:rsidRDefault="00D6480E">
      <w:pPr>
        <w:widowControl/>
        <w:rPr>
          <w:rFonts w:ascii="標楷體" w:eastAsia="標楷體" w:hAnsi="標楷體"/>
          <w:color w:val="000000" w:themeColor="text1"/>
          <w:sz w:val="22"/>
        </w:rPr>
      </w:pPr>
    </w:p>
    <w:sectPr w:rsidR="00D6480E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6409" w14:textId="77777777" w:rsidR="00D92A35" w:rsidRDefault="00D92A35" w:rsidP="005A455F">
      <w:r>
        <w:separator/>
      </w:r>
    </w:p>
  </w:endnote>
  <w:endnote w:type="continuationSeparator" w:id="0">
    <w:p w14:paraId="0AB011E5" w14:textId="77777777" w:rsidR="00D92A35" w:rsidRDefault="00D92A35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1CBE3" w14:textId="77777777" w:rsidR="00D92A35" w:rsidRDefault="00D92A35" w:rsidP="005A455F">
      <w:r>
        <w:separator/>
      </w:r>
    </w:p>
  </w:footnote>
  <w:footnote w:type="continuationSeparator" w:id="0">
    <w:p w14:paraId="655D64CD" w14:textId="77777777" w:rsidR="00D92A35" w:rsidRDefault="00D92A35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724B"/>
    <w:rsid w:val="00D92A35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21.vs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654C-4FC8-4F66-9E27-BBB1AAEB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NPUST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2025-06-05T03:56:00Z</dcterms:created>
  <dcterms:modified xsi:type="dcterms:W3CDTF">2025-06-05T03:56:00Z</dcterms:modified>
</cp:coreProperties>
</file>